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41" w:rsidRDefault="009076A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VTR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E0E29">
        <w:rPr>
          <w:rFonts w:ascii="Arial" w:hAnsi="Arial" w:cs="Arial"/>
          <w:b/>
          <w:sz w:val="20"/>
          <w:szCs w:val="20"/>
        </w:rPr>
        <w:t>Board resolution</w:t>
      </w:r>
      <w:r w:rsidR="000061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on</w:t>
      </w:r>
      <w:r w:rsidR="00A51F8D">
        <w:rPr>
          <w:rFonts w:ascii="Arial" w:hAnsi="Arial" w:cs="Arial"/>
          <w:b/>
          <w:sz w:val="20"/>
          <w:szCs w:val="20"/>
        </w:rPr>
        <w:t xml:space="preserve"> </w:t>
      </w:r>
      <w:r w:rsidR="006838B7">
        <w:rPr>
          <w:rFonts w:ascii="Arial" w:hAnsi="Arial" w:cs="Arial"/>
          <w:b/>
          <w:sz w:val="20"/>
          <w:szCs w:val="20"/>
        </w:rPr>
        <w:t>holding</w:t>
      </w:r>
      <w:r w:rsidR="00857249">
        <w:rPr>
          <w:rFonts w:ascii="Arial" w:hAnsi="Arial" w:cs="Arial"/>
          <w:b/>
          <w:sz w:val="20"/>
          <w:szCs w:val="20"/>
        </w:rPr>
        <w:t xml:space="preserve"> the</w:t>
      </w:r>
      <w:r w:rsidR="002B7E0E">
        <w:rPr>
          <w:rFonts w:ascii="Arial" w:hAnsi="Arial" w:cs="Arial"/>
          <w:b/>
          <w:sz w:val="20"/>
          <w:szCs w:val="20"/>
        </w:rPr>
        <w:t xml:space="preserve"> </w:t>
      </w:r>
      <w:r w:rsidR="00857249">
        <w:rPr>
          <w:rFonts w:ascii="Arial" w:hAnsi="Arial" w:cs="Arial"/>
          <w:b/>
          <w:sz w:val="20"/>
          <w:szCs w:val="20"/>
        </w:rPr>
        <w:t>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076A1">
        <w:rPr>
          <w:rFonts w:ascii="Arial" w:hAnsi="Arial" w:cs="Arial"/>
          <w:sz w:val="20"/>
          <w:szCs w:val="20"/>
        </w:rPr>
        <w:t>08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076A1" w:rsidRPr="009076A1">
        <w:rPr>
          <w:rFonts w:ascii="Arial" w:hAnsi="Arial" w:cs="Arial"/>
          <w:sz w:val="20"/>
          <w:szCs w:val="20"/>
        </w:rPr>
        <w:t>Vietnam Travel and Marketing Transports Joint Stock Company</w:t>
      </w:r>
      <w:r w:rsidR="009076A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E0E29">
        <w:rPr>
          <w:rFonts w:ascii="Arial" w:hAnsi="Arial" w:cs="Arial"/>
          <w:sz w:val="20"/>
          <w:szCs w:val="20"/>
        </w:rPr>
        <w:t>Board resolution</w:t>
      </w:r>
      <w:r w:rsidR="00857249">
        <w:rPr>
          <w:rFonts w:ascii="Arial" w:hAnsi="Arial" w:cs="Arial"/>
          <w:sz w:val="20"/>
          <w:szCs w:val="20"/>
        </w:rPr>
        <w:t xml:space="preserve"> </w:t>
      </w:r>
      <w:r w:rsidR="009076A1">
        <w:rPr>
          <w:rFonts w:ascii="Arial" w:hAnsi="Arial" w:cs="Arial"/>
          <w:sz w:val="20"/>
          <w:szCs w:val="20"/>
        </w:rPr>
        <w:t xml:space="preserve">on </w:t>
      </w:r>
      <w:r w:rsidR="006838B7">
        <w:rPr>
          <w:rFonts w:ascii="Arial" w:hAnsi="Arial" w:cs="Arial"/>
          <w:sz w:val="20"/>
          <w:szCs w:val="20"/>
        </w:rPr>
        <w:t>holding</w:t>
      </w:r>
      <w:r w:rsidR="00A51F8D" w:rsidRPr="00A51F8D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9076A1" w:rsidRDefault="009076A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9076A1">
        <w:rPr>
          <w:rFonts w:ascii="Arial" w:hAnsi="Arial" w:cs="Arial"/>
          <w:sz w:val="20"/>
          <w:szCs w:val="20"/>
        </w:rPr>
        <w:t xml:space="preserve"> Approve the closing of the list of share</w:t>
      </w:r>
      <w:r>
        <w:rPr>
          <w:rFonts w:ascii="Arial" w:hAnsi="Arial" w:cs="Arial"/>
          <w:sz w:val="20"/>
          <w:szCs w:val="20"/>
        </w:rPr>
        <w:t>holders to exercise the right of</w:t>
      </w:r>
      <w:r w:rsidRPr="009076A1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9076A1">
        <w:rPr>
          <w:rFonts w:ascii="Arial" w:hAnsi="Arial" w:cs="Arial"/>
          <w:sz w:val="20"/>
          <w:szCs w:val="20"/>
        </w:rPr>
        <w:t xml:space="preserve"> the Annual General Meeting of Shareholders in 2020, specifically: </w:t>
      </w:r>
      <w:bookmarkStart w:id="0" w:name="_GoBack"/>
      <w:bookmarkEnd w:id="0"/>
    </w:p>
    <w:p w:rsidR="009076A1" w:rsidRDefault="009076A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Record date of the </w:t>
      </w:r>
      <w:r w:rsidRPr="009076A1">
        <w:rPr>
          <w:rFonts w:ascii="Arial" w:hAnsi="Arial" w:cs="Arial"/>
          <w:sz w:val="20"/>
          <w:szCs w:val="20"/>
        </w:rPr>
        <w:t>lis</w:t>
      </w:r>
      <w:r>
        <w:rPr>
          <w:rFonts w:ascii="Arial" w:hAnsi="Arial" w:cs="Arial"/>
          <w:sz w:val="20"/>
          <w:szCs w:val="20"/>
        </w:rPr>
        <w:t>t of shareholders: May 28, 2020</w:t>
      </w:r>
    </w:p>
    <w:p w:rsidR="009076A1" w:rsidRDefault="009076A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 of organizing</w:t>
      </w:r>
      <w:r w:rsidRPr="009076A1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9076A1">
        <w:rPr>
          <w:rFonts w:ascii="Arial" w:hAnsi="Arial" w:cs="Arial"/>
          <w:sz w:val="20"/>
          <w:szCs w:val="20"/>
        </w:rPr>
        <w:t>General Meeting of Sh</w:t>
      </w:r>
      <w:r>
        <w:rPr>
          <w:rFonts w:ascii="Arial" w:hAnsi="Arial" w:cs="Arial"/>
          <w:sz w:val="20"/>
          <w:szCs w:val="20"/>
        </w:rPr>
        <w:t>areholders: in June 2020</w:t>
      </w:r>
    </w:p>
    <w:p w:rsidR="009076A1" w:rsidRDefault="009076A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076A1">
        <w:rPr>
          <w:rFonts w:ascii="Arial" w:hAnsi="Arial" w:cs="Arial"/>
          <w:sz w:val="20"/>
          <w:szCs w:val="20"/>
        </w:rPr>
        <w:t xml:space="preserve"> Execution rati</w:t>
      </w:r>
      <w:r>
        <w:rPr>
          <w:rFonts w:ascii="Arial" w:hAnsi="Arial" w:cs="Arial"/>
          <w:sz w:val="20"/>
          <w:szCs w:val="20"/>
        </w:rPr>
        <w:t>o: 01 share - 01 voting right</w:t>
      </w:r>
    </w:p>
    <w:p w:rsidR="009076A1" w:rsidRDefault="009076A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</w:t>
      </w:r>
      <w:r w:rsidRPr="009076A1">
        <w:rPr>
          <w:rFonts w:ascii="Arial" w:hAnsi="Arial" w:cs="Arial"/>
          <w:sz w:val="20"/>
          <w:szCs w:val="20"/>
        </w:rPr>
        <w:t xml:space="preserve">enue of </w:t>
      </w:r>
      <w:r>
        <w:rPr>
          <w:rFonts w:ascii="Arial" w:hAnsi="Arial" w:cs="Arial"/>
          <w:sz w:val="20"/>
          <w:szCs w:val="20"/>
        </w:rPr>
        <w:t xml:space="preserve">holding </w:t>
      </w:r>
      <w:r w:rsidRPr="009076A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9076A1">
        <w:rPr>
          <w:rFonts w:ascii="Arial" w:hAnsi="Arial" w:cs="Arial"/>
          <w:sz w:val="20"/>
          <w:szCs w:val="20"/>
        </w:rPr>
        <w:t xml:space="preserve">General Meeting of Shareholders: </w:t>
      </w:r>
      <w:r>
        <w:rPr>
          <w:rFonts w:ascii="Arial" w:hAnsi="Arial" w:cs="Arial"/>
          <w:sz w:val="20"/>
          <w:szCs w:val="20"/>
        </w:rPr>
        <w:t>The company will announce later</w:t>
      </w:r>
    </w:p>
    <w:p w:rsidR="009076A1" w:rsidRDefault="009076A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076A1">
        <w:rPr>
          <w:rFonts w:ascii="Arial" w:hAnsi="Arial" w:cs="Arial"/>
          <w:sz w:val="20"/>
          <w:szCs w:val="20"/>
        </w:rPr>
        <w:t xml:space="preserve"> Meeting con</w:t>
      </w:r>
      <w:r>
        <w:rPr>
          <w:rFonts w:ascii="Arial" w:hAnsi="Arial" w:cs="Arial"/>
          <w:sz w:val="20"/>
          <w:szCs w:val="20"/>
        </w:rPr>
        <w:t>tent: The company will notify in the invitation letter</w:t>
      </w:r>
    </w:p>
    <w:p w:rsidR="00CC694B" w:rsidRDefault="009076A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9076A1">
        <w:rPr>
          <w:rFonts w:ascii="Arial" w:hAnsi="Arial" w:cs="Arial"/>
          <w:sz w:val="20"/>
          <w:szCs w:val="20"/>
        </w:rPr>
        <w:t xml:space="preserve"> Authorize the Chairman of </w:t>
      </w:r>
      <w:r>
        <w:rPr>
          <w:rFonts w:ascii="Arial" w:hAnsi="Arial" w:cs="Arial"/>
          <w:sz w:val="20"/>
          <w:szCs w:val="20"/>
        </w:rPr>
        <w:t>the</w:t>
      </w:r>
      <w:r w:rsidRPr="009076A1">
        <w:rPr>
          <w:rFonts w:ascii="Arial" w:hAnsi="Arial" w:cs="Arial"/>
          <w:sz w:val="20"/>
          <w:szCs w:val="20"/>
        </w:rPr>
        <w:t xml:space="preserve"> Board of Directors</w:t>
      </w:r>
      <w:r>
        <w:rPr>
          <w:rFonts w:ascii="Arial" w:hAnsi="Arial" w:cs="Arial"/>
          <w:sz w:val="20"/>
          <w:szCs w:val="20"/>
        </w:rPr>
        <w:t xml:space="preserve"> of </w:t>
      </w:r>
      <w:r w:rsidR="00CC694B" w:rsidRPr="009076A1">
        <w:rPr>
          <w:rFonts w:ascii="Arial" w:hAnsi="Arial" w:cs="Arial"/>
          <w:sz w:val="20"/>
          <w:szCs w:val="20"/>
        </w:rPr>
        <w:t>Vietnam Travel and Marketing Transports Joint Stock Company</w:t>
      </w:r>
      <w:r w:rsidRPr="009076A1">
        <w:rPr>
          <w:rFonts w:ascii="Arial" w:hAnsi="Arial" w:cs="Arial"/>
          <w:sz w:val="20"/>
          <w:szCs w:val="20"/>
        </w:rPr>
        <w:t xml:space="preserve"> </w:t>
      </w:r>
      <w:r w:rsidRPr="009076A1">
        <w:rPr>
          <w:rFonts w:ascii="Arial" w:hAnsi="Arial" w:cs="Arial"/>
          <w:sz w:val="20"/>
          <w:szCs w:val="20"/>
        </w:rPr>
        <w:t>to direct the implementation of the contents of the Annual General Meeting of Shareholders in 2020 in accordance</w:t>
      </w:r>
      <w:r w:rsidR="00CC694B">
        <w:rPr>
          <w:rFonts w:ascii="Arial" w:hAnsi="Arial" w:cs="Arial"/>
          <w:sz w:val="20"/>
          <w:szCs w:val="20"/>
        </w:rPr>
        <w:t xml:space="preserve"> with the current regulations</w:t>
      </w:r>
    </w:p>
    <w:p w:rsidR="009076A1" w:rsidRDefault="00CC694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="009076A1" w:rsidRPr="009076A1">
        <w:rPr>
          <w:rFonts w:ascii="Arial" w:hAnsi="Arial" w:cs="Arial"/>
          <w:sz w:val="20"/>
          <w:szCs w:val="20"/>
        </w:rPr>
        <w:t xml:space="preserve">This Resolution takes effect from the date of signing. Members of the Board of Directors, </w:t>
      </w:r>
      <w:r>
        <w:rPr>
          <w:rFonts w:ascii="Arial" w:hAnsi="Arial" w:cs="Arial"/>
          <w:sz w:val="20"/>
          <w:szCs w:val="20"/>
        </w:rPr>
        <w:t>Management Board</w:t>
      </w:r>
      <w:r w:rsidR="009076A1" w:rsidRPr="009076A1">
        <w:rPr>
          <w:rFonts w:ascii="Arial" w:hAnsi="Arial" w:cs="Arial"/>
          <w:sz w:val="20"/>
          <w:szCs w:val="20"/>
        </w:rPr>
        <w:t>, indi</w:t>
      </w:r>
      <w:r>
        <w:rPr>
          <w:rFonts w:ascii="Arial" w:hAnsi="Arial" w:cs="Arial"/>
          <w:sz w:val="20"/>
          <w:szCs w:val="20"/>
        </w:rPr>
        <w:t>viduals and related Departments</w:t>
      </w:r>
      <w:r w:rsidR="009076A1" w:rsidRPr="009076A1">
        <w:rPr>
          <w:rFonts w:ascii="Arial" w:hAnsi="Arial" w:cs="Arial"/>
          <w:sz w:val="20"/>
          <w:szCs w:val="20"/>
        </w:rPr>
        <w:t xml:space="preserve">/ Boards are responsible for implementing this </w:t>
      </w:r>
      <w:r>
        <w:rPr>
          <w:rFonts w:ascii="Arial" w:hAnsi="Arial" w:cs="Arial"/>
          <w:sz w:val="20"/>
          <w:szCs w:val="20"/>
        </w:rPr>
        <w:t xml:space="preserve">Board resolution </w:t>
      </w:r>
    </w:p>
    <w:sectPr w:rsidR="00907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4506"/>
    <w:rsid w:val="000266C2"/>
    <w:rsid w:val="00035DA5"/>
    <w:rsid w:val="000365C1"/>
    <w:rsid w:val="00050E3D"/>
    <w:rsid w:val="000603A9"/>
    <w:rsid w:val="000A0B74"/>
    <w:rsid w:val="000A26AD"/>
    <w:rsid w:val="000B3E4A"/>
    <w:rsid w:val="000D20D4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16A5D"/>
    <w:rsid w:val="00221EC5"/>
    <w:rsid w:val="00225894"/>
    <w:rsid w:val="00232199"/>
    <w:rsid w:val="00296BF9"/>
    <w:rsid w:val="002B42CC"/>
    <w:rsid w:val="002B7E0E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530A7"/>
    <w:rsid w:val="00453C9C"/>
    <w:rsid w:val="00467BC0"/>
    <w:rsid w:val="0047038B"/>
    <w:rsid w:val="00474DFB"/>
    <w:rsid w:val="00490B2B"/>
    <w:rsid w:val="00496733"/>
    <w:rsid w:val="004B2BA6"/>
    <w:rsid w:val="004C0412"/>
    <w:rsid w:val="004D016D"/>
    <w:rsid w:val="004D4171"/>
    <w:rsid w:val="004E4C16"/>
    <w:rsid w:val="004F29BA"/>
    <w:rsid w:val="00503DD6"/>
    <w:rsid w:val="00505065"/>
    <w:rsid w:val="0052379D"/>
    <w:rsid w:val="00547232"/>
    <w:rsid w:val="0055067A"/>
    <w:rsid w:val="0055137D"/>
    <w:rsid w:val="005610CB"/>
    <w:rsid w:val="005728E5"/>
    <w:rsid w:val="00575D6C"/>
    <w:rsid w:val="00576A91"/>
    <w:rsid w:val="005771F6"/>
    <w:rsid w:val="0058434E"/>
    <w:rsid w:val="005906FC"/>
    <w:rsid w:val="005B40E5"/>
    <w:rsid w:val="005D5EDB"/>
    <w:rsid w:val="005E6721"/>
    <w:rsid w:val="005E7B76"/>
    <w:rsid w:val="006000D8"/>
    <w:rsid w:val="00601895"/>
    <w:rsid w:val="0063035E"/>
    <w:rsid w:val="0063242E"/>
    <w:rsid w:val="006374A1"/>
    <w:rsid w:val="00662D37"/>
    <w:rsid w:val="006838B7"/>
    <w:rsid w:val="00695ACD"/>
    <w:rsid w:val="00695D0F"/>
    <w:rsid w:val="006A2523"/>
    <w:rsid w:val="006A4FD8"/>
    <w:rsid w:val="006B04E8"/>
    <w:rsid w:val="006B36E8"/>
    <w:rsid w:val="006E15A6"/>
    <w:rsid w:val="006E5E99"/>
    <w:rsid w:val="006F162C"/>
    <w:rsid w:val="006F2B51"/>
    <w:rsid w:val="00710F35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A072F"/>
    <w:rsid w:val="007A1FCC"/>
    <w:rsid w:val="007B07E7"/>
    <w:rsid w:val="007B3F9D"/>
    <w:rsid w:val="007B67AF"/>
    <w:rsid w:val="007C13C6"/>
    <w:rsid w:val="007E071A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57249"/>
    <w:rsid w:val="008626C9"/>
    <w:rsid w:val="008844CB"/>
    <w:rsid w:val="00884B9C"/>
    <w:rsid w:val="008A5F4A"/>
    <w:rsid w:val="008C156B"/>
    <w:rsid w:val="008C7A42"/>
    <w:rsid w:val="008E51C4"/>
    <w:rsid w:val="009076A1"/>
    <w:rsid w:val="00917106"/>
    <w:rsid w:val="00923467"/>
    <w:rsid w:val="00937D79"/>
    <w:rsid w:val="00965014"/>
    <w:rsid w:val="00981275"/>
    <w:rsid w:val="0098256C"/>
    <w:rsid w:val="00986DD4"/>
    <w:rsid w:val="009C28F2"/>
    <w:rsid w:val="009E0E29"/>
    <w:rsid w:val="009E1744"/>
    <w:rsid w:val="009E71CB"/>
    <w:rsid w:val="009F40C1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4710"/>
    <w:rsid w:val="00B46C41"/>
    <w:rsid w:val="00B70D7E"/>
    <w:rsid w:val="00B7158A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F0485"/>
    <w:rsid w:val="00BF4920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940B5"/>
    <w:rsid w:val="00CA1BB3"/>
    <w:rsid w:val="00CA22DF"/>
    <w:rsid w:val="00CB62A1"/>
    <w:rsid w:val="00CC694B"/>
    <w:rsid w:val="00CE40C1"/>
    <w:rsid w:val="00D05AAD"/>
    <w:rsid w:val="00D13079"/>
    <w:rsid w:val="00D14328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5C3C"/>
    <w:rsid w:val="00DF4180"/>
    <w:rsid w:val="00DF739B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8681C"/>
    <w:rsid w:val="00F86F7A"/>
    <w:rsid w:val="00F903A5"/>
    <w:rsid w:val="00FC153A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4907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250</cp:revision>
  <dcterms:created xsi:type="dcterms:W3CDTF">2019-10-16T10:03:00Z</dcterms:created>
  <dcterms:modified xsi:type="dcterms:W3CDTF">2020-05-16T11:47:00Z</dcterms:modified>
</cp:coreProperties>
</file>